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59" w:rsidRPr="00523B44" w:rsidRDefault="00523B44">
      <w:pPr>
        <w:rPr>
          <w:rFonts w:ascii="Candara" w:hAnsi="Candara"/>
          <w:b/>
          <w:caps/>
          <w:sz w:val="24"/>
          <w:szCs w:val="24"/>
        </w:rPr>
      </w:pPr>
      <w:r>
        <w:rPr>
          <w:rFonts w:ascii="Candara" w:hAnsi="Candara"/>
          <w:b/>
          <w:caps/>
          <w:sz w:val="24"/>
          <w:szCs w:val="24"/>
        </w:rPr>
        <w:t>Bibliografia</w:t>
      </w:r>
      <w:r w:rsidR="008A2759">
        <w:rPr>
          <w:rFonts w:ascii="Candara" w:hAnsi="Candara"/>
          <w:b/>
          <w:caps/>
          <w:sz w:val="24"/>
          <w:szCs w:val="24"/>
        </w:rPr>
        <w:t xml:space="preserve"> </w:t>
      </w:r>
      <w:r w:rsidR="008A2759" w:rsidRPr="008A2759">
        <w:rPr>
          <w:rFonts w:ascii="Candara" w:hAnsi="Candara"/>
          <w:sz w:val="24"/>
          <w:szCs w:val="24"/>
        </w:rPr>
        <w:t xml:space="preserve">suggerita da </w:t>
      </w:r>
      <w:r w:rsidR="008A2759">
        <w:rPr>
          <w:rFonts w:ascii="Candara" w:hAnsi="Candara"/>
          <w:sz w:val="24"/>
          <w:szCs w:val="24"/>
        </w:rPr>
        <w:t>Luciano La</w:t>
      </w:r>
      <w:r w:rsidR="008A2759" w:rsidRPr="008A2759">
        <w:rPr>
          <w:rFonts w:ascii="Candara" w:hAnsi="Candara"/>
          <w:sz w:val="24"/>
          <w:szCs w:val="24"/>
        </w:rPr>
        <w:t>rivera</w:t>
      </w:r>
    </w:p>
    <w:p w:rsidR="00523B44" w:rsidRDefault="00523B44" w:rsidP="00E2134E">
      <w:pPr>
        <w:spacing w:after="0"/>
        <w:rPr>
          <w:rFonts w:ascii="Candara" w:hAnsi="Candara"/>
          <w:b/>
          <w:caps/>
          <w:sz w:val="24"/>
          <w:szCs w:val="24"/>
        </w:rPr>
      </w:pPr>
      <w:bookmarkStart w:id="0" w:name="_GoBack"/>
      <w:bookmarkEnd w:id="0"/>
    </w:p>
    <w:p w:rsidR="007F4399" w:rsidRPr="007F4399" w:rsidRDefault="007F4399" w:rsidP="00E2134E">
      <w:pPr>
        <w:spacing w:after="0"/>
        <w:rPr>
          <w:rFonts w:ascii="Candara" w:hAnsi="Candara"/>
          <w:b/>
          <w:caps/>
          <w:sz w:val="24"/>
          <w:szCs w:val="24"/>
        </w:rPr>
      </w:pPr>
      <w:r w:rsidRPr="007F4399">
        <w:rPr>
          <w:rFonts w:ascii="Candara" w:hAnsi="Candara"/>
          <w:b/>
          <w:caps/>
          <w:sz w:val="24"/>
          <w:szCs w:val="24"/>
        </w:rPr>
        <w:t>Pontifico Consiglio della giustizia e della pace</w:t>
      </w:r>
      <w:r w:rsidR="00E2134E">
        <w:rPr>
          <w:rFonts w:ascii="Candara" w:hAnsi="Candara"/>
          <w:b/>
          <w:caps/>
          <w:sz w:val="24"/>
          <w:szCs w:val="24"/>
        </w:rPr>
        <w:t xml:space="preserve"> (2004)</w:t>
      </w:r>
    </w:p>
    <w:p w:rsidR="0089128D" w:rsidRPr="007F4399" w:rsidRDefault="007F4399" w:rsidP="00E2134E">
      <w:pPr>
        <w:spacing w:after="0"/>
        <w:rPr>
          <w:rFonts w:ascii="Candara" w:hAnsi="Candara"/>
          <w:sz w:val="24"/>
          <w:szCs w:val="24"/>
        </w:rPr>
      </w:pPr>
      <w:r w:rsidRPr="007F4399">
        <w:rPr>
          <w:rFonts w:ascii="Candara" w:hAnsi="Candara"/>
          <w:b/>
          <w:sz w:val="24"/>
          <w:szCs w:val="24"/>
        </w:rPr>
        <w:t xml:space="preserve">Capitolo ottavo del Compendio della Dottrina </w:t>
      </w:r>
      <w:r w:rsidR="00523B44">
        <w:rPr>
          <w:rFonts w:ascii="Candara" w:hAnsi="Candara"/>
          <w:b/>
          <w:sz w:val="24"/>
          <w:szCs w:val="24"/>
        </w:rPr>
        <w:t>sociale</w:t>
      </w:r>
      <w:r w:rsidRPr="007F4399">
        <w:rPr>
          <w:rFonts w:ascii="Candara" w:hAnsi="Candara"/>
          <w:b/>
          <w:sz w:val="24"/>
          <w:szCs w:val="24"/>
        </w:rPr>
        <w:t xml:space="preserve"> della Chiesa</w:t>
      </w:r>
      <w:r w:rsidRPr="007F4399">
        <w:rPr>
          <w:rFonts w:ascii="Candara" w:hAnsi="Candara"/>
          <w:sz w:val="24"/>
          <w:szCs w:val="24"/>
        </w:rPr>
        <w:t xml:space="preserve"> </w:t>
      </w:r>
    </w:p>
    <w:p w:rsidR="007F4399" w:rsidRPr="007F4399" w:rsidRDefault="007F4399" w:rsidP="00E2134E">
      <w:pPr>
        <w:pStyle w:val="NormaleWeb"/>
        <w:spacing w:before="0" w:beforeAutospacing="0" w:after="0" w:afterAutospacing="0"/>
        <w:rPr>
          <w:rFonts w:ascii="Candara" w:hAnsi="Candara"/>
          <w:bCs/>
          <w:u w:val="single"/>
        </w:rPr>
      </w:pPr>
      <w:hyperlink r:id="rId5" w:history="1">
        <w:r w:rsidRPr="007F4399">
          <w:rPr>
            <w:rStyle w:val="Collegamentoipertestuale"/>
            <w:rFonts w:ascii="Candara" w:hAnsi="Candara"/>
            <w:bCs/>
          </w:rPr>
          <w:t>http://www.vatican.va/roman_curia/pontifical_councils/justpeace/documents/rc_pc_justpeace_doc_20060526_compendio-dott-soc_it.html#LA%20COMUNIT%C3%80%20POLITICA</w:t>
        </w:r>
      </w:hyperlink>
    </w:p>
    <w:p w:rsidR="00523B44" w:rsidRDefault="00523B44" w:rsidP="00E2134E">
      <w:pPr>
        <w:pStyle w:val="NormaleWeb"/>
        <w:spacing w:before="0" w:beforeAutospacing="0" w:after="0" w:afterAutospacing="0"/>
        <w:rPr>
          <w:rFonts w:ascii="Candara" w:hAnsi="Candara"/>
          <w:b/>
          <w:bCs/>
        </w:rPr>
      </w:pPr>
    </w:p>
    <w:p w:rsidR="007F4399" w:rsidRPr="007F4399" w:rsidRDefault="007F4399" w:rsidP="00E2134E">
      <w:pPr>
        <w:pStyle w:val="NormaleWeb"/>
        <w:spacing w:before="0" w:beforeAutospacing="0" w:after="0" w:afterAutospacing="0"/>
        <w:rPr>
          <w:rFonts w:ascii="Candara" w:hAnsi="Candara"/>
        </w:rPr>
      </w:pPr>
      <w:r w:rsidRPr="007F4399">
        <w:rPr>
          <w:rFonts w:ascii="Candara" w:hAnsi="Candara"/>
          <w:b/>
          <w:bCs/>
        </w:rPr>
        <w:t>CONGREGAZIONE PER LA DOTTRINA DELLA FEDE</w:t>
      </w:r>
      <w:r w:rsidR="00E2134E">
        <w:rPr>
          <w:rFonts w:ascii="Candara" w:hAnsi="Candara"/>
          <w:b/>
          <w:bCs/>
        </w:rPr>
        <w:t xml:space="preserve"> (2002)</w:t>
      </w:r>
    </w:p>
    <w:p w:rsidR="0089128D" w:rsidRPr="007F4399" w:rsidRDefault="007F4399" w:rsidP="00E2134E">
      <w:pPr>
        <w:pStyle w:val="NormaleWeb"/>
        <w:spacing w:before="0" w:beforeAutospacing="0" w:after="0" w:afterAutospacing="0"/>
        <w:rPr>
          <w:rFonts w:ascii="Candara" w:hAnsi="Candara"/>
        </w:rPr>
      </w:pPr>
      <w:r w:rsidRPr="00523B44">
        <w:rPr>
          <w:rFonts w:ascii="Candara" w:hAnsi="Candara"/>
          <w:b/>
          <w:bCs/>
          <w:iCs/>
        </w:rPr>
        <w:t>NOTA DOTTRINALE</w:t>
      </w:r>
      <w:r w:rsidRPr="007F4399">
        <w:rPr>
          <w:rFonts w:ascii="Candara" w:hAnsi="Candara"/>
          <w:b/>
          <w:bCs/>
        </w:rPr>
        <w:t xml:space="preserve"> </w:t>
      </w:r>
      <w:r w:rsidRPr="007F4399">
        <w:rPr>
          <w:rFonts w:ascii="Candara" w:hAnsi="Candara"/>
          <w:b/>
          <w:bCs/>
        </w:rPr>
        <w:t>circ</w:t>
      </w:r>
      <w:r w:rsidR="00E2134E">
        <w:rPr>
          <w:rFonts w:ascii="Candara" w:hAnsi="Candara"/>
          <w:b/>
          <w:bCs/>
        </w:rPr>
        <w:t>a alcune questioni riguardanti</w:t>
      </w:r>
      <w:r w:rsidRPr="007F4399">
        <w:rPr>
          <w:rFonts w:ascii="Candara" w:hAnsi="Candara"/>
          <w:b/>
          <w:bCs/>
        </w:rPr>
        <w:t xml:space="preserve"> </w:t>
      </w:r>
      <w:r w:rsidRPr="007F4399">
        <w:rPr>
          <w:rFonts w:ascii="Candara" w:hAnsi="Candara"/>
          <w:b/>
          <w:bCs/>
        </w:rPr>
        <w:t>l'impegno e il comportamento dei cattolici nella vita politica </w:t>
      </w:r>
    </w:p>
    <w:p w:rsidR="007F4399" w:rsidRPr="00E2134E" w:rsidRDefault="0089128D" w:rsidP="00523B44">
      <w:pPr>
        <w:spacing w:after="0"/>
        <w:rPr>
          <w:rFonts w:ascii="Candara" w:hAnsi="Candara"/>
          <w:sz w:val="24"/>
          <w:szCs w:val="24"/>
        </w:rPr>
      </w:pPr>
      <w:hyperlink r:id="rId6" w:history="1"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https</w:t>
        </w:r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:</w:t>
        </w:r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//w</w:t>
        </w:r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w</w:t>
        </w:r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w.vatican.va/roman_curia/congregations/cfaith/documents/rc_con_cfaith_doc_20021124_politica_it.html</w:t>
        </w:r>
      </w:hyperlink>
    </w:p>
    <w:p w:rsidR="00E2134E" w:rsidRDefault="00E2134E" w:rsidP="00E2134E">
      <w:pPr>
        <w:pStyle w:val="NormaleWeb"/>
        <w:shd w:val="clear" w:color="auto" w:fill="FFFFFF"/>
        <w:spacing w:before="0" w:beforeAutospacing="0" w:after="0" w:afterAutospacing="0"/>
        <w:rPr>
          <w:rFonts w:ascii="Candara" w:hAnsi="Candara" w:cs="Tahoma"/>
          <w:b/>
        </w:rPr>
      </w:pPr>
    </w:p>
    <w:p w:rsidR="007F4399" w:rsidRPr="007F4399" w:rsidRDefault="007F4399" w:rsidP="00E2134E">
      <w:pPr>
        <w:pStyle w:val="NormaleWeb"/>
        <w:shd w:val="clear" w:color="auto" w:fill="FFFFFF"/>
        <w:spacing w:before="0" w:beforeAutospacing="0" w:after="0" w:afterAutospacing="0"/>
        <w:rPr>
          <w:rFonts w:ascii="Candara" w:hAnsi="Candara" w:cs="Tahoma"/>
          <w:b/>
        </w:rPr>
      </w:pPr>
      <w:r w:rsidRPr="007F4399">
        <w:rPr>
          <w:rFonts w:ascii="Candara" w:hAnsi="Candara" w:cs="Tahoma"/>
          <w:b/>
        </w:rPr>
        <w:t>C</w:t>
      </w:r>
      <w:r w:rsidRPr="007F4399">
        <w:rPr>
          <w:rFonts w:ascii="Candara" w:hAnsi="Candara" w:cs="Tahoma"/>
          <w:b/>
        </w:rPr>
        <w:t>ONGREGAZIONE PER LA DOTTRINA DELLA FEDE</w:t>
      </w:r>
      <w:r w:rsidR="00E2134E">
        <w:rPr>
          <w:rFonts w:ascii="Candara" w:hAnsi="Candara" w:cs="Tahoma"/>
          <w:b/>
        </w:rPr>
        <w:t xml:space="preserve"> (2020)</w:t>
      </w:r>
    </w:p>
    <w:p w:rsidR="0089128D" w:rsidRPr="007F4399" w:rsidRDefault="007F4399" w:rsidP="00E2134E">
      <w:pPr>
        <w:pStyle w:val="NormaleWeb"/>
        <w:shd w:val="clear" w:color="auto" w:fill="FFFFFF"/>
        <w:spacing w:before="0" w:beforeAutospacing="0" w:after="0" w:afterAutospacing="0"/>
        <w:rPr>
          <w:rFonts w:ascii="Candara" w:hAnsi="Candara" w:cs="Tahoma"/>
        </w:rPr>
      </w:pPr>
      <w:r w:rsidRPr="007F4399">
        <w:rPr>
          <w:rFonts w:ascii="Candara" w:hAnsi="Candara" w:cs="Tahoma"/>
          <w:b/>
          <w:bCs/>
        </w:rPr>
        <w:t>L</w:t>
      </w:r>
      <w:r w:rsidRPr="007F4399">
        <w:rPr>
          <w:rFonts w:ascii="Candara" w:hAnsi="Candara" w:cs="Tahoma"/>
          <w:b/>
          <w:bCs/>
        </w:rPr>
        <w:t xml:space="preserve">ettera </w:t>
      </w:r>
      <w:r w:rsidRPr="007F4399">
        <w:rPr>
          <w:rFonts w:ascii="Candara" w:hAnsi="Candara" w:cs="Tahoma"/>
          <w:b/>
          <w:bCs/>
          <w:i/>
          <w:iCs/>
        </w:rPr>
        <w:t>SAMARITANUS BONUS</w:t>
      </w:r>
      <w:r w:rsidRPr="007F4399">
        <w:rPr>
          <w:rFonts w:ascii="Candara" w:hAnsi="Candara" w:cs="Tahoma"/>
        </w:rPr>
        <w:t xml:space="preserve"> </w:t>
      </w:r>
      <w:r w:rsidRPr="007F4399">
        <w:rPr>
          <w:rFonts w:ascii="Candara" w:hAnsi="Candara" w:cs="Tahoma"/>
          <w:b/>
          <w:bCs/>
        </w:rPr>
        <w:t>sulla cura delle persone nelle fasi critiche e terminali della vita</w:t>
      </w:r>
    </w:p>
    <w:p w:rsidR="0089128D" w:rsidRPr="007F4399" w:rsidRDefault="0089128D" w:rsidP="00E2134E">
      <w:pPr>
        <w:spacing w:after="0"/>
        <w:rPr>
          <w:rFonts w:ascii="Candara" w:hAnsi="Candara"/>
          <w:sz w:val="24"/>
          <w:szCs w:val="24"/>
        </w:rPr>
      </w:pPr>
      <w:hyperlink r:id="rId7" w:history="1"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http:</w:t>
        </w:r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/</w:t>
        </w:r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/ww</w:t>
        </w:r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w</w:t>
        </w:r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.vatican.va</w:t>
        </w:r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/</w:t>
        </w:r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roman_curia/congregations/cfaith/documents/rc_con_cfaith_doc_20200714_samaritanus-bonus_it.html</w:t>
        </w:r>
      </w:hyperlink>
    </w:p>
    <w:p w:rsidR="007F4399" w:rsidRPr="007F4399" w:rsidRDefault="007F4399" w:rsidP="00523B44">
      <w:pPr>
        <w:spacing w:after="0"/>
        <w:rPr>
          <w:rStyle w:val="author"/>
          <w:rFonts w:ascii="Candara" w:hAnsi="Candara" w:cs="Arial"/>
          <w:sz w:val="24"/>
          <w:szCs w:val="24"/>
        </w:rPr>
      </w:pPr>
    </w:p>
    <w:p w:rsidR="00E2134E" w:rsidRPr="00E2134E" w:rsidRDefault="007F4399" w:rsidP="00523B44">
      <w:pPr>
        <w:spacing w:after="0" w:line="240" w:lineRule="auto"/>
        <w:rPr>
          <w:rStyle w:val="a-declarative"/>
          <w:rFonts w:ascii="Candara" w:hAnsi="Candara" w:cs="Arial"/>
          <w:b/>
          <w:caps/>
          <w:sz w:val="24"/>
          <w:szCs w:val="24"/>
          <w:lang w:val="en-US"/>
        </w:rPr>
      </w:pPr>
      <w:hyperlink r:id="rId8" w:history="1">
        <w:r w:rsidRPr="00E2134E">
          <w:rPr>
            <w:rStyle w:val="Collegamentoipertestuale"/>
            <w:rFonts w:ascii="Candara" w:hAnsi="Candara" w:cs="Arial"/>
            <w:b/>
            <w:caps/>
            <w:color w:val="auto"/>
            <w:sz w:val="24"/>
            <w:szCs w:val="24"/>
            <w:u w:val="none"/>
            <w:lang w:val="en-US"/>
          </w:rPr>
          <w:t>Benedetto XVI (Joseph Ratzinger)</w:t>
        </w:r>
      </w:hyperlink>
      <w:r w:rsidRPr="00E2134E">
        <w:rPr>
          <w:rStyle w:val="a-declarative"/>
          <w:rFonts w:ascii="Candara" w:hAnsi="Candara" w:cs="Arial"/>
          <w:b/>
          <w:caps/>
          <w:sz w:val="24"/>
          <w:szCs w:val="24"/>
          <w:lang w:val="en-US"/>
        </w:rPr>
        <w:t xml:space="preserve"> </w:t>
      </w:r>
      <w:r w:rsidR="008A2759">
        <w:rPr>
          <w:rStyle w:val="a-declarative"/>
          <w:rFonts w:ascii="Candara" w:hAnsi="Candara" w:cs="Arial"/>
          <w:b/>
          <w:caps/>
          <w:sz w:val="24"/>
          <w:szCs w:val="24"/>
          <w:lang w:val="en-US"/>
        </w:rPr>
        <w:t xml:space="preserve">- </w:t>
      </w:r>
      <w:hyperlink r:id="rId9" w:history="1">
        <w:r w:rsidRPr="00E2134E">
          <w:rPr>
            <w:rStyle w:val="Collegamentoipertestuale"/>
            <w:rFonts w:ascii="Candara" w:hAnsi="Candara" w:cs="Arial"/>
            <w:b/>
            <w:caps/>
            <w:color w:val="auto"/>
            <w:sz w:val="24"/>
            <w:szCs w:val="24"/>
            <w:u w:val="none"/>
            <w:lang w:val="en-US"/>
          </w:rPr>
          <w:t>Jürgen Habermas</w:t>
        </w:r>
      </w:hyperlink>
      <w:r w:rsidRPr="00E2134E">
        <w:rPr>
          <w:rStyle w:val="a-declarative"/>
          <w:rFonts w:ascii="Candara" w:hAnsi="Candara" w:cs="Arial"/>
          <w:b/>
          <w:caps/>
          <w:sz w:val="24"/>
          <w:szCs w:val="24"/>
          <w:lang w:val="en-US"/>
        </w:rPr>
        <w:t>  </w:t>
      </w:r>
    </w:p>
    <w:p w:rsidR="0089128D" w:rsidRDefault="0089128D" w:rsidP="00E2134E">
      <w:pPr>
        <w:spacing w:after="0" w:line="240" w:lineRule="auto"/>
        <w:rPr>
          <w:rFonts w:ascii="Candara" w:hAnsi="Candara" w:cs="Arial"/>
          <w:sz w:val="24"/>
          <w:szCs w:val="24"/>
        </w:rPr>
      </w:pPr>
      <w:r w:rsidRPr="00E2134E">
        <w:rPr>
          <w:rStyle w:val="a-size-extra-large"/>
          <w:rFonts w:ascii="Candara" w:hAnsi="Candara" w:cs="Arial"/>
          <w:b/>
          <w:sz w:val="24"/>
          <w:szCs w:val="24"/>
        </w:rPr>
        <w:t>Etica, religione e stato liberale</w:t>
      </w:r>
      <w:r w:rsidR="00E2134E">
        <w:rPr>
          <w:rStyle w:val="a-size-extra-large"/>
          <w:rFonts w:ascii="Candara" w:hAnsi="Candara" w:cs="Arial"/>
          <w:sz w:val="24"/>
          <w:szCs w:val="24"/>
        </w:rPr>
        <w:t xml:space="preserve">, </w:t>
      </w:r>
      <w:proofErr w:type="spellStart"/>
      <w:r w:rsidRPr="00E2134E">
        <w:rPr>
          <w:rFonts w:ascii="Candara" w:hAnsi="Candara" w:cs="Arial"/>
          <w:sz w:val="24"/>
          <w:szCs w:val="24"/>
        </w:rPr>
        <w:t>Morcelliana</w:t>
      </w:r>
      <w:proofErr w:type="spellEnd"/>
      <w:r w:rsidRPr="00E2134E">
        <w:rPr>
          <w:rFonts w:ascii="Candara" w:hAnsi="Candara" w:cs="Arial"/>
          <w:sz w:val="24"/>
          <w:szCs w:val="24"/>
        </w:rPr>
        <w:t xml:space="preserve">, 2005 </w:t>
      </w:r>
    </w:p>
    <w:p w:rsidR="008A2759" w:rsidRDefault="008A2759" w:rsidP="00E2134E">
      <w:pPr>
        <w:spacing w:after="0" w:line="240" w:lineRule="auto"/>
        <w:rPr>
          <w:rFonts w:ascii="Candara" w:hAnsi="Candara" w:cs="Arial"/>
          <w:sz w:val="24"/>
          <w:szCs w:val="24"/>
        </w:rPr>
      </w:pPr>
    </w:p>
    <w:p w:rsidR="008A2759" w:rsidRPr="008A2759" w:rsidRDefault="008A2759" w:rsidP="00E2134E">
      <w:pPr>
        <w:spacing w:after="0" w:line="240" w:lineRule="auto"/>
        <w:rPr>
          <w:rFonts w:ascii="Candara" w:hAnsi="Candara" w:cs="Arial"/>
          <w:b/>
          <w:caps/>
          <w:sz w:val="24"/>
          <w:szCs w:val="24"/>
        </w:rPr>
      </w:pPr>
      <w:r>
        <w:rPr>
          <w:rFonts w:ascii="Candara" w:hAnsi="Candara" w:cs="Arial"/>
          <w:b/>
          <w:caps/>
          <w:sz w:val="24"/>
          <w:szCs w:val="24"/>
        </w:rPr>
        <w:t>Papa Fran</w:t>
      </w:r>
      <w:r w:rsidRPr="008A2759">
        <w:rPr>
          <w:rFonts w:ascii="Candara" w:hAnsi="Candara" w:cs="Arial"/>
          <w:b/>
          <w:caps/>
          <w:sz w:val="24"/>
          <w:szCs w:val="24"/>
        </w:rPr>
        <w:t>cesco</w:t>
      </w:r>
    </w:p>
    <w:p w:rsidR="008A2759" w:rsidRPr="00E2134E" w:rsidRDefault="008A2759" w:rsidP="00E2134E">
      <w:pPr>
        <w:spacing w:after="0" w:line="240" w:lineRule="auto"/>
        <w:rPr>
          <w:rFonts w:ascii="Candara" w:hAnsi="Candara"/>
          <w:b/>
          <w:caps/>
          <w:sz w:val="24"/>
          <w:szCs w:val="24"/>
        </w:rPr>
      </w:pPr>
      <w:r>
        <w:rPr>
          <w:rFonts w:ascii="Candara" w:hAnsi="Candara" w:cs="Arial"/>
          <w:sz w:val="24"/>
          <w:szCs w:val="24"/>
        </w:rPr>
        <w:t>Lettera enciclica “</w:t>
      </w:r>
      <w:r w:rsidRPr="008A2759">
        <w:rPr>
          <w:rFonts w:ascii="Candara" w:hAnsi="Candara" w:cs="Arial"/>
          <w:b/>
          <w:sz w:val="24"/>
          <w:szCs w:val="24"/>
        </w:rPr>
        <w:t>Fratelli Tutti</w:t>
      </w:r>
      <w:r>
        <w:rPr>
          <w:rFonts w:ascii="Candara" w:hAnsi="Candara" w:cs="Arial"/>
          <w:sz w:val="24"/>
          <w:szCs w:val="24"/>
        </w:rPr>
        <w:t>” (2020)</w:t>
      </w:r>
    </w:p>
    <w:p w:rsidR="00E2134E" w:rsidRDefault="002215A6" w:rsidP="00E2134E">
      <w:pPr>
        <w:pStyle w:val="Titolo1"/>
        <w:spacing w:before="0" w:beforeAutospacing="0" w:after="0" w:afterAutospacing="0" w:line="405" w:lineRule="atLeast"/>
        <w:rPr>
          <w:rFonts w:ascii="Candara" w:hAnsi="Candara"/>
          <w:b w:val="0"/>
          <w:bCs w:val="0"/>
          <w:sz w:val="24"/>
          <w:szCs w:val="24"/>
        </w:rPr>
      </w:pPr>
      <w:r w:rsidRPr="007F4399">
        <w:rPr>
          <w:rFonts w:ascii="Candara" w:hAnsi="Candara"/>
          <w:b w:val="0"/>
          <w:bCs w:val="0"/>
          <w:sz w:val="24"/>
          <w:szCs w:val="24"/>
        </w:rPr>
        <w:t> </w:t>
      </w:r>
    </w:p>
    <w:p w:rsidR="00E2134E" w:rsidRDefault="002215A6" w:rsidP="00523B44">
      <w:pPr>
        <w:pStyle w:val="Titolo1"/>
        <w:spacing w:before="0" w:beforeAutospacing="0" w:after="0" w:afterAutospacing="0"/>
        <w:rPr>
          <w:rFonts w:ascii="Candara" w:hAnsi="Candara" w:cs="Arial"/>
          <w:caps/>
          <w:sz w:val="24"/>
          <w:szCs w:val="24"/>
        </w:rPr>
      </w:pPr>
      <w:hyperlink r:id="rId10" w:history="1">
        <w:r w:rsidRPr="00E2134E">
          <w:rPr>
            <w:rStyle w:val="Collegamentoipertestuale"/>
            <w:rFonts w:ascii="Candara" w:hAnsi="Candara"/>
            <w:bCs w:val="0"/>
            <w:caps/>
            <w:color w:val="auto"/>
            <w:sz w:val="24"/>
            <w:szCs w:val="24"/>
            <w:u w:val="none"/>
          </w:rPr>
          <w:t>Carlo Maria Martini</w:t>
        </w:r>
      </w:hyperlink>
      <w:r w:rsidR="00E2134E" w:rsidRPr="00E2134E">
        <w:rPr>
          <w:rFonts w:ascii="Candara" w:hAnsi="Candara" w:cs="Arial"/>
          <w:caps/>
          <w:sz w:val="24"/>
          <w:szCs w:val="24"/>
        </w:rPr>
        <w:t xml:space="preserve"> </w:t>
      </w:r>
    </w:p>
    <w:p w:rsidR="00E2134E" w:rsidRPr="00E2134E" w:rsidRDefault="00E2134E" w:rsidP="00523B44">
      <w:pPr>
        <w:pStyle w:val="Titolo1"/>
        <w:spacing w:before="0" w:beforeAutospacing="0" w:after="0" w:afterAutospacing="0"/>
        <w:rPr>
          <w:rFonts w:ascii="Candara" w:hAnsi="Candara" w:cs="Arial"/>
          <w:caps/>
          <w:sz w:val="24"/>
          <w:szCs w:val="24"/>
        </w:rPr>
      </w:pPr>
      <w:r w:rsidRPr="007F4399">
        <w:rPr>
          <w:rFonts w:ascii="Candara" w:hAnsi="Candara" w:cs="Arial"/>
          <w:sz w:val="24"/>
          <w:szCs w:val="24"/>
        </w:rPr>
        <w:t>Giustizia, etica e politica nella città</w:t>
      </w:r>
      <w:r>
        <w:rPr>
          <w:rFonts w:ascii="Candara" w:hAnsi="Candara" w:cs="Arial"/>
          <w:sz w:val="24"/>
          <w:szCs w:val="24"/>
        </w:rPr>
        <w:t xml:space="preserve">, </w:t>
      </w:r>
      <w:r w:rsidRPr="00E2134E">
        <w:rPr>
          <w:rFonts w:ascii="Candara" w:hAnsi="Candara" w:cs="Arial"/>
          <w:b w:val="0"/>
          <w:sz w:val="24"/>
          <w:szCs w:val="24"/>
        </w:rPr>
        <w:t>Bompiani, 2017</w:t>
      </w:r>
    </w:p>
    <w:p w:rsidR="00E2134E" w:rsidRPr="00E2134E" w:rsidRDefault="00E2134E" w:rsidP="00523B44">
      <w:pPr>
        <w:pStyle w:val="Titolo1"/>
        <w:spacing w:before="0" w:beforeAutospacing="0" w:after="0" w:afterAutospacing="0"/>
        <w:rPr>
          <w:rFonts w:ascii="Candara" w:hAnsi="Candara" w:cs="Arial"/>
          <w:b w:val="0"/>
          <w:sz w:val="24"/>
          <w:szCs w:val="24"/>
        </w:rPr>
      </w:pPr>
      <w:r w:rsidRPr="00E2134E">
        <w:rPr>
          <w:rFonts w:ascii="Verdana" w:hAnsi="Verdana"/>
          <w:b w:val="0"/>
          <w:color w:val="000000"/>
          <w:spacing w:val="3"/>
          <w:sz w:val="20"/>
          <w:szCs w:val="20"/>
        </w:rPr>
        <w:t>Il volume raccoglie le lettere, i messaggi, gli articoli, gli interventi, le omelie, i colloqui</w:t>
      </w:r>
      <w:r w:rsidRPr="00E2134E">
        <w:rPr>
          <w:rFonts w:ascii="Verdana" w:hAnsi="Verdana"/>
          <w:b w:val="0"/>
          <w:color w:val="000000"/>
          <w:spacing w:val="3"/>
          <w:sz w:val="20"/>
          <w:szCs w:val="20"/>
        </w:rPr>
        <w:t>)</w:t>
      </w:r>
    </w:p>
    <w:p w:rsidR="00523B44" w:rsidRDefault="00E2134E" w:rsidP="00523B44">
      <w:pPr>
        <w:spacing w:after="0" w:line="240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L’introduzione: </w:t>
      </w:r>
      <w:hyperlink r:id="rId11" w:history="1">
        <w:r w:rsidR="0018679C" w:rsidRPr="00E2134E">
          <w:rPr>
            <w:rStyle w:val="Collegamentoipertestuale"/>
            <w:rFonts w:ascii="Candara" w:hAnsi="Candara"/>
            <w:color w:val="auto"/>
            <w:sz w:val="24"/>
            <w:szCs w:val="24"/>
          </w:rPr>
          <w:t>https://fondazionecarlomari</w:t>
        </w:r>
        <w:r w:rsidR="0018679C" w:rsidRPr="00E2134E">
          <w:rPr>
            <w:rStyle w:val="Collegamentoipertestuale"/>
            <w:rFonts w:ascii="Candara" w:hAnsi="Candara"/>
            <w:color w:val="auto"/>
            <w:sz w:val="24"/>
            <w:szCs w:val="24"/>
          </w:rPr>
          <w:t>a</w:t>
        </w:r>
        <w:r w:rsidR="0018679C" w:rsidRPr="00E2134E">
          <w:rPr>
            <w:rStyle w:val="Collegamentoipertestuale"/>
            <w:rFonts w:ascii="Candara" w:hAnsi="Candara"/>
            <w:color w:val="auto"/>
            <w:sz w:val="24"/>
            <w:szCs w:val="24"/>
          </w:rPr>
          <w:t>martini.it/opera-omnia/giustizia-etica-e-politica-nella-citta/</w:t>
        </w:r>
      </w:hyperlink>
    </w:p>
    <w:p w:rsidR="00523B44" w:rsidRPr="00E2134E" w:rsidRDefault="00523B44" w:rsidP="00523B44">
      <w:pPr>
        <w:spacing w:after="0" w:line="240" w:lineRule="auto"/>
        <w:rPr>
          <w:rFonts w:ascii="Candara" w:hAnsi="Candara"/>
          <w:sz w:val="24"/>
          <w:szCs w:val="24"/>
        </w:rPr>
      </w:pPr>
    </w:p>
    <w:p w:rsidR="00E2134E" w:rsidRPr="00E2134E" w:rsidRDefault="00E2134E" w:rsidP="00523B44">
      <w:pPr>
        <w:spacing w:after="0" w:line="240" w:lineRule="auto"/>
        <w:rPr>
          <w:rFonts w:ascii="Candara" w:hAnsi="Candara"/>
          <w:b/>
          <w:caps/>
          <w:sz w:val="24"/>
          <w:szCs w:val="24"/>
        </w:rPr>
      </w:pPr>
      <w:r w:rsidRPr="00E2134E">
        <w:rPr>
          <w:rFonts w:ascii="Candara" w:hAnsi="Candara"/>
          <w:b/>
          <w:caps/>
          <w:sz w:val="24"/>
          <w:szCs w:val="24"/>
        </w:rPr>
        <w:t>Luciano Violante</w:t>
      </w:r>
    </w:p>
    <w:p w:rsidR="0018679C" w:rsidRPr="007F4399" w:rsidRDefault="00E2134E" w:rsidP="00523B44">
      <w:pPr>
        <w:spacing w:after="0" w:line="240" w:lineRule="auto"/>
        <w:rPr>
          <w:rFonts w:ascii="Candara" w:hAnsi="Candara"/>
          <w:sz w:val="24"/>
          <w:szCs w:val="24"/>
        </w:rPr>
      </w:pPr>
      <w:r w:rsidRPr="00523B44">
        <w:rPr>
          <w:rFonts w:ascii="Candara" w:hAnsi="Candara"/>
          <w:b/>
          <w:sz w:val="24"/>
          <w:szCs w:val="24"/>
        </w:rPr>
        <w:t>Politica e menzogna</w:t>
      </w:r>
      <w:r>
        <w:rPr>
          <w:rFonts w:ascii="Candara" w:hAnsi="Candara"/>
          <w:sz w:val="24"/>
          <w:szCs w:val="24"/>
        </w:rPr>
        <w:t xml:space="preserve">, Einaudi </w:t>
      </w:r>
      <w:r w:rsidR="00523B44">
        <w:rPr>
          <w:rFonts w:ascii="Candara" w:hAnsi="Candara"/>
          <w:sz w:val="24"/>
          <w:szCs w:val="24"/>
        </w:rPr>
        <w:t>(2013)</w:t>
      </w:r>
    </w:p>
    <w:p w:rsidR="0018679C" w:rsidRPr="007F4399" w:rsidRDefault="00E2134E" w:rsidP="00523B44">
      <w:pPr>
        <w:spacing w:after="0" w:line="240" w:lineRule="auto"/>
        <w:rPr>
          <w:rFonts w:ascii="Candara" w:hAnsi="Candara"/>
          <w:sz w:val="24"/>
          <w:szCs w:val="24"/>
        </w:rPr>
      </w:pPr>
      <w:r w:rsidRPr="00E2134E">
        <w:rPr>
          <w:rFonts w:ascii="Candara" w:hAnsi="Candara"/>
          <w:sz w:val="24"/>
          <w:szCs w:val="24"/>
        </w:rPr>
        <w:t xml:space="preserve">Un recensione ampia: </w:t>
      </w:r>
      <w:hyperlink r:id="rId12" w:history="1">
        <w:r w:rsidR="0018679C"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https://www.nomos-leattualitaneldiritto.it/wp-content/uploads/2013/07/Recensione-Rosignoli.pdf</w:t>
        </w:r>
      </w:hyperlink>
    </w:p>
    <w:p w:rsidR="0018679C" w:rsidRPr="007F4399" w:rsidRDefault="0018679C">
      <w:pPr>
        <w:rPr>
          <w:rFonts w:ascii="Candara" w:hAnsi="Candara"/>
          <w:sz w:val="24"/>
          <w:szCs w:val="24"/>
        </w:rPr>
      </w:pPr>
    </w:p>
    <w:p w:rsidR="00523B44" w:rsidRDefault="00523B44" w:rsidP="00523B44">
      <w:pPr>
        <w:spacing w:after="0" w:line="240" w:lineRule="auto"/>
        <w:rPr>
          <w:rFonts w:ascii="Candara" w:hAnsi="Candara"/>
          <w:sz w:val="24"/>
          <w:szCs w:val="24"/>
        </w:rPr>
      </w:pPr>
      <w:r w:rsidRPr="00523B44">
        <w:rPr>
          <w:rFonts w:ascii="Candara" w:hAnsi="Candara"/>
          <w:b/>
          <w:caps/>
          <w:sz w:val="24"/>
          <w:szCs w:val="24"/>
        </w:rPr>
        <w:t>Etica Pubblica</w:t>
      </w:r>
      <w:r>
        <w:rPr>
          <w:rFonts w:ascii="Candara" w:hAnsi="Candara"/>
          <w:sz w:val="24"/>
          <w:szCs w:val="24"/>
        </w:rPr>
        <w:t xml:space="preserve"> (rivista)</w:t>
      </w:r>
    </w:p>
    <w:p w:rsidR="00523B44" w:rsidRDefault="00523B44" w:rsidP="00523B44">
      <w:pPr>
        <w:spacing w:after="0" w:line="240" w:lineRule="auto"/>
        <w:rPr>
          <w:rFonts w:ascii="Candara" w:hAnsi="Candara"/>
          <w:sz w:val="24"/>
          <w:szCs w:val="24"/>
        </w:rPr>
      </w:pPr>
      <w:r w:rsidRPr="00523B44">
        <w:rPr>
          <w:rFonts w:ascii="Candara" w:hAnsi="Candara"/>
          <w:b/>
          <w:sz w:val="24"/>
          <w:szCs w:val="24"/>
        </w:rPr>
        <w:t xml:space="preserve">Le </w:t>
      </w:r>
      <w:proofErr w:type="spellStart"/>
      <w:r w:rsidRPr="00523B44">
        <w:rPr>
          <w:rFonts w:ascii="Candara" w:hAnsi="Candara"/>
          <w:b/>
          <w:sz w:val="24"/>
          <w:szCs w:val="24"/>
        </w:rPr>
        <w:t>lobbies</w:t>
      </w:r>
      <w:proofErr w:type="spellEnd"/>
      <w:r w:rsidRPr="00523B44">
        <w:rPr>
          <w:rFonts w:ascii="Candara" w:hAnsi="Candara"/>
          <w:b/>
          <w:sz w:val="24"/>
          <w:szCs w:val="24"/>
        </w:rPr>
        <w:t xml:space="preserve"> in trasparenza</w:t>
      </w:r>
      <w:r>
        <w:rPr>
          <w:rFonts w:ascii="Candara" w:hAnsi="Candara"/>
          <w:sz w:val="24"/>
          <w:szCs w:val="24"/>
        </w:rPr>
        <w:t xml:space="preserve">, </w:t>
      </w:r>
      <w:r>
        <w:rPr>
          <w:rFonts w:ascii="Candara" w:hAnsi="Candara"/>
          <w:sz w:val="24"/>
          <w:szCs w:val="24"/>
        </w:rPr>
        <w:t xml:space="preserve">volume 1/2020 </w:t>
      </w:r>
    </w:p>
    <w:p w:rsidR="0018679C" w:rsidRPr="007F4399" w:rsidRDefault="0018679C" w:rsidP="00523B44">
      <w:pPr>
        <w:spacing w:after="0" w:line="240" w:lineRule="auto"/>
        <w:rPr>
          <w:rFonts w:ascii="Candara" w:hAnsi="Candara"/>
          <w:sz w:val="24"/>
          <w:szCs w:val="24"/>
        </w:rPr>
      </w:pPr>
      <w:hyperlink r:id="rId13" w:history="1"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http://eticapubblica.unipg.it/2020/05/11/etica-pu</w:t>
        </w:r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b</w:t>
        </w:r>
        <w:r w:rsidRPr="007F4399">
          <w:rPr>
            <w:rStyle w:val="Collegamentoipertestuale"/>
            <w:rFonts w:ascii="Candara" w:hAnsi="Candara"/>
            <w:color w:val="auto"/>
            <w:sz w:val="24"/>
            <w:szCs w:val="24"/>
          </w:rPr>
          <w:t>blica-1-2020-le-lobbies-in-trasparenza/</w:t>
        </w:r>
      </w:hyperlink>
    </w:p>
    <w:p w:rsidR="0089128D" w:rsidRPr="007F4399" w:rsidRDefault="0089128D">
      <w:pPr>
        <w:rPr>
          <w:rFonts w:ascii="Candara" w:hAnsi="Candara"/>
          <w:sz w:val="24"/>
          <w:szCs w:val="24"/>
        </w:rPr>
      </w:pPr>
    </w:p>
    <w:sectPr w:rsidR="0089128D" w:rsidRPr="007F43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C098E"/>
    <w:multiLevelType w:val="multilevel"/>
    <w:tmpl w:val="5E1C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28D"/>
    <w:rsid w:val="0018679C"/>
    <w:rsid w:val="002215A6"/>
    <w:rsid w:val="00253532"/>
    <w:rsid w:val="00523B44"/>
    <w:rsid w:val="005E4BE7"/>
    <w:rsid w:val="007821D0"/>
    <w:rsid w:val="007F4399"/>
    <w:rsid w:val="0089128D"/>
    <w:rsid w:val="008A2759"/>
    <w:rsid w:val="00E2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27531-DB4A-4B04-8663-72A1A89C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91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15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9128D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128D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128D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-size-extra-large">
    <w:name w:val="a-size-extra-large"/>
    <w:basedOn w:val="Carpredefinitoparagrafo"/>
    <w:rsid w:val="0089128D"/>
  </w:style>
  <w:style w:type="character" w:customStyle="1" w:styleId="a-size-large">
    <w:name w:val="a-size-large"/>
    <w:basedOn w:val="Carpredefinitoparagrafo"/>
    <w:rsid w:val="0089128D"/>
  </w:style>
  <w:style w:type="character" w:customStyle="1" w:styleId="author">
    <w:name w:val="author"/>
    <w:basedOn w:val="Carpredefinitoparagrafo"/>
    <w:rsid w:val="0089128D"/>
  </w:style>
  <w:style w:type="character" w:customStyle="1" w:styleId="a-color-secondary">
    <w:name w:val="a-color-secondary"/>
    <w:basedOn w:val="Carpredefinitoparagrafo"/>
    <w:rsid w:val="0089128D"/>
  </w:style>
  <w:style w:type="character" w:customStyle="1" w:styleId="a-declarative">
    <w:name w:val="a-declarative"/>
    <w:basedOn w:val="Carpredefinitoparagrafo"/>
    <w:rsid w:val="0089128D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15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eviewnumber-link">
    <w:name w:val="review__number-link"/>
    <w:basedOn w:val="Carpredefinitoparagrafo"/>
    <w:rsid w:val="002215A6"/>
  </w:style>
  <w:style w:type="character" w:customStyle="1" w:styleId="reviewpremium">
    <w:name w:val="review__premium"/>
    <w:basedOn w:val="Carpredefinitoparagrafo"/>
    <w:rsid w:val="002215A6"/>
  </w:style>
  <w:style w:type="character" w:customStyle="1" w:styleId="pay-addontitle">
    <w:name w:val="pay-addon__title"/>
    <w:basedOn w:val="Carpredefinitoparagrafo"/>
    <w:rsid w:val="002215A6"/>
  </w:style>
  <w:style w:type="character" w:customStyle="1" w:styleId="pay-addontext">
    <w:name w:val="pay-addon__text"/>
    <w:basedOn w:val="Carpredefinitoparagrafo"/>
    <w:rsid w:val="002215A6"/>
  </w:style>
  <w:style w:type="character" w:styleId="Enfasigrassetto">
    <w:name w:val="Strong"/>
    <w:basedOn w:val="Carpredefinitoparagrafo"/>
    <w:uiPriority w:val="22"/>
    <w:qFormat/>
    <w:rsid w:val="002215A6"/>
    <w:rPr>
      <w:b/>
      <w:bCs/>
    </w:rPr>
  </w:style>
  <w:style w:type="paragraph" w:styleId="NormaleWeb">
    <w:name w:val="Normal (Web)"/>
    <w:basedOn w:val="Normale"/>
    <w:uiPriority w:val="99"/>
    <w:unhideWhenUsed/>
    <w:rsid w:val="007F4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2978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734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39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2" w:color="D2D2D2"/>
          </w:divBdr>
        </w:div>
        <w:div w:id="1691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1246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it/s/ref=dp_byline_sr_book_1?ie=UTF8&amp;field-author=Benedetto+XVI+%28Joseph+Ratzinger%29&amp;search-alias=stripbooks" TargetMode="External"/><Relationship Id="rId13" Type="http://schemas.openxmlformats.org/officeDocument/2006/relationships/hyperlink" Target="http://eticapubblica.unipg.it/2020/05/11/etica-pubblica-1-2020-le-lobbies-in-trasparenz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tican.va/roman_curia/congregations/cfaith/documents/rc_con_cfaith_doc_20200714_samaritanus-bonus_it.html" TargetMode="External"/><Relationship Id="rId12" Type="http://schemas.openxmlformats.org/officeDocument/2006/relationships/hyperlink" Target="https://www.nomos-leattualitaneldiritto.it/wp-content/uploads/2013/07/Recensione-Rosignol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.va/roman_curia/congregations/cfaith/documents/rc_con_cfaith_doc_20021124_politica_it.html" TargetMode="External"/><Relationship Id="rId11" Type="http://schemas.openxmlformats.org/officeDocument/2006/relationships/hyperlink" Target="https://fondazionecarlomariamartini.it/opera-omnia/giustizia-etica-e-politica-nella-citta/" TargetMode="External"/><Relationship Id="rId5" Type="http://schemas.openxmlformats.org/officeDocument/2006/relationships/hyperlink" Target="http://www.vatican.va/roman_curia/pontifical_councils/justpeace/documents/rc_pc_justpeace_doc_20060526_compendio-dott-soc_it.html%23LA%20COMUNIT%C3%80%20POLITIC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bs.it/ebook/autori/carlo-maria-marti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it/J%C3%BCrgen-Habermas/e/B00LX5WH0M/ref=dp_byline_cont_book_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Larivera</dc:creator>
  <cp:keywords/>
  <dc:description/>
  <cp:lastModifiedBy>Luciano Larivera</cp:lastModifiedBy>
  <cp:revision>3</cp:revision>
  <dcterms:created xsi:type="dcterms:W3CDTF">2020-11-23T18:56:00Z</dcterms:created>
  <dcterms:modified xsi:type="dcterms:W3CDTF">2020-11-23T19:47:00Z</dcterms:modified>
</cp:coreProperties>
</file>